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189" w14:textId="77777777" w:rsidR="00000000" w:rsidRDefault="00000000">
      <w:pPr>
        <w:pStyle w:val="a7"/>
        <w:spacing w:beforeAutospacing="0" w:afterAutospacing="0"/>
        <w:jc w:val="both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kern w:val="2"/>
          <w:sz w:val="32"/>
          <w:szCs w:val="32"/>
        </w:rPr>
        <w:t>4</w:t>
      </w:r>
    </w:p>
    <w:p w14:paraId="2FD3FAC1" w14:textId="77777777" w:rsidR="00000000" w:rsidRDefault="00000000">
      <w:pPr>
        <w:spacing w:before="156" w:line="400" w:lineRule="exact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</w:p>
    <w:p w14:paraId="72478A9D" w14:textId="77777777" w:rsidR="00000000" w:rsidRDefault="00000000">
      <w:pPr>
        <w:widowControl/>
        <w:spacing w:before="156"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年度河南省科普作品创作项目</w:t>
      </w:r>
    </w:p>
    <w:p w14:paraId="3D9D9455" w14:textId="77777777" w:rsidR="00000000" w:rsidRDefault="00000000">
      <w:pPr>
        <w:widowControl/>
        <w:spacing w:before="156"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申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14:paraId="61505EEA" w14:textId="77777777" w:rsidR="00000000" w:rsidRDefault="00000000">
      <w:pPr>
        <w:widowControl/>
        <w:spacing w:before="156" w:line="620" w:lineRule="exact"/>
        <w:jc w:val="center"/>
        <w:rPr>
          <w:rFonts w:ascii="Times New Roman" w:eastAsia="楷体_GB2312" w:hAnsi="Times New Roman" w:cs="Times New Roman"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Cs/>
          <w:sz w:val="36"/>
          <w:szCs w:val="36"/>
        </w:rPr>
        <w:t>（科普视频类）</w:t>
      </w:r>
    </w:p>
    <w:p w14:paraId="63560F46" w14:textId="77777777" w:rsidR="00000000" w:rsidRDefault="00000000">
      <w:pPr>
        <w:pStyle w:val="a3"/>
        <w:widowControl/>
        <w:ind w:left="1680"/>
        <w:rPr>
          <w:rFonts w:ascii="Times New Roman" w:hAnsi="Times New Roman" w:cs="Times New Roman"/>
        </w:rPr>
      </w:pPr>
    </w:p>
    <w:p w14:paraId="7794C937" w14:textId="77777777" w:rsidR="00000000" w:rsidRDefault="00000000">
      <w:pPr>
        <w:rPr>
          <w:rFonts w:ascii="Times New Roman" w:hAnsi="Times New Roman" w:cs="Times New Roman"/>
        </w:rPr>
      </w:pPr>
    </w:p>
    <w:p w14:paraId="21F84C8D" w14:textId="77777777" w:rsidR="00000000" w:rsidRDefault="00000000">
      <w:pPr>
        <w:rPr>
          <w:rFonts w:ascii="Times New Roman" w:hAnsi="Times New Roman" w:cs="Times New Roman"/>
        </w:rPr>
      </w:pPr>
    </w:p>
    <w:tbl>
      <w:tblPr>
        <w:tblW w:w="5050" w:type="pct"/>
        <w:jc w:val="center"/>
        <w:tblInd w:w="0" w:type="dxa"/>
        <w:tblBorders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024"/>
        <w:gridCol w:w="6909"/>
      </w:tblGrid>
      <w:tr w:rsidR="00000000" w14:paraId="24836CDE" w14:textId="77777777">
        <w:trPr>
          <w:trHeight w:val="851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9D8394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作品名称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ECDB41C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</w:t>
            </w:r>
          </w:p>
        </w:tc>
      </w:tr>
      <w:tr w:rsidR="00000000" w14:paraId="28349B25" w14:textId="77777777">
        <w:trPr>
          <w:trHeight w:val="851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F43A31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申报单位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6956D3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ascii="Times New Roman" w:eastAsia="方正仿宋简体" w:hAnsi="Times New Roman" w:cs="Times New Roman"/>
                <w:sz w:val="18"/>
                <w:szCs w:val="30"/>
                <w:u w:val="single"/>
              </w:rPr>
              <w:t xml:space="preserve">                                                  </w:t>
            </w:r>
          </w:p>
        </w:tc>
      </w:tr>
      <w:tr w:rsidR="00000000" w14:paraId="6BD2E20D" w14:textId="77777777">
        <w:trPr>
          <w:trHeight w:val="851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30A0A7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项目负责人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8FE1B6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      </w:t>
            </w:r>
          </w:p>
        </w:tc>
      </w:tr>
      <w:tr w:rsidR="00000000" w14:paraId="282501EB" w14:textId="77777777">
        <w:trPr>
          <w:trHeight w:val="851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36EBE2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040AF4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      </w:t>
            </w:r>
          </w:p>
        </w:tc>
      </w:tr>
      <w:tr w:rsidR="00000000" w14:paraId="4CFF6569" w14:textId="77777777">
        <w:trPr>
          <w:trHeight w:val="851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C74E97" w14:textId="77777777" w:rsidR="00000000" w:rsidRDefault="00000000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申报日期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1ED5DE" w14:textId="77777777" w:rsidR="00000000" w:rsidRDefault="00000000">
            <w:pPr>
              <w:widowControl/>
              <w:spacing w:line="6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  <w:u w:val="single"/>
              </w:rPr>
              <w:t xml:space="preserve">                                                      </w:t>
            </w:r>
          </w:p>
        </w:tc>
      </w:tr>
    </w:tbl>
    <w:p w14:paraId="7CE25D16" w14:textId="77777777" w:rsidR="00000000" w:rsidRDefault="00000000">
      <w:pPr>
        <w:ind w:firstLine="600"/>
        <w:rPr>
          <w:rFonts w:ascii="Times New Roman" w:hAnsi="Times New Roman" w:cs="Times New Roman"/>
          <w:sz w:val="30"/>
          <w:szCs w:val="30"/>
        </w:rPr>
      </w:pPr>
    </w:p>
    <w:p w14:paraId="1319FD12" w14:textId="77777777" w:rsidR="00000000" w:rsidRDefault="00000000">
      <w:pPr>
        <w:pStyle w:val="a3"/>
        <w:widowControl/>
        <w:ind w:left="1680"/>
        <w:rPr>
          <w:rFonts w:ascii="Times New Roman" w:hAnsi="Times New Roman" w:cs="Times New Roman"/>
        </w:rPr>
      </w:pPr>
    </w:p>
    <w:p w14:paraId="670E5A8D" w14:textId="77777777" w:rsidR="00000000" w:rsidRDefault="00000000">
      <w:pPr>
        <w:rPr>
          <w:rFonts w:ascii="Times New Roman" w:hAnsi="Times New Roman" w:cs="Times New Roman"/>
        </w:rPr>
      </w:pPr>
    </w:p>
    <w:p w14:paraId="2CB4CA36" w14:textId="77777777" w:rsidR="00000000" w:rsidRDefault="00000000">
      <w:pPr>
        <w:pStyle w:val="a3"/>
        <w:widowControl/>
        <w:ind w:left="1680"/>
        <w:rPr>
          <w:rFonts w:ascii="Times New Roman" w:hAnsi="Times New Roman" w:cs="Times New Roman"/>
        </w:rPr>
      </w:pPr>
    </w:p>
    <w:p w14:paraId="2EBE3E2E" w14:textId="77777777" w:rsidR="00000000" w:rsidRDefault="00000000">
      <w:pPr>
        <w:rPr>
          <w:rFonts w:ascii="Times New Roman" w:eastAsia="黑体" w:hAnsi="Times New Roman" w:cs="Times New Roman"/>
          <w:sz w:val="30"/>
          <w:szCs w:val="30"/>
        </w:rPr>
      </w:pPr>
    </w:p>
    <w:p w14:paraId="536425E7" w14:textId="77777777" w:rsidR="00000000" w:rsidRDefault="00000000">
      <w:pPr>
        <w:rPr>
          <w:rFonts w:ascii="Times New Roman" w:eastAsia="黑体" w:hAnsi="Times New Roman" w:cs="Times New Roman"/>
          <w:sz w:val="30"/>
          <w:szCs w:val="30"/>
        </w:rPr>
      </w:pPr>
    </w:p>
    <w:p w14:paraId="440EFBCA" w14:textId="77777777" w:rsidR="00000000" w:rsidRDefault="00000000">
      <w:pPr>
        <w:spacing w:line="600" w:lineRule="exact"/>
        <w:rPr>
          <w:rFonts w:ascii="Times New Roman" w:eastAsia="黑体" w:hAnsi="Times New Roman" w:cs="Times New Roman"/>
          <w:sz w:val="30"/>
          <w:szCs w:val="30"/>
        </w:rPr>
      </w:pPr>
    </w:p>
    <w:p w14:paraId="0DDE4B4E" w14:textId="77777777" w:rsidR="00000000" w:rsidRDefault="00000000">
      <w:pPr>
        <w:spacing w:line="60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23FB976D" w14:textId="77777777" w:rsidR="00000000" w:rsidRDefault="00000000">
      <w:pPr>
        <w:spacing w:line="600" w:lineRule="exact"/>
        <w:jc w:val="center"/>
        <w:rPr>
          <w:rFonts w:ascii="Times New Roman" w:eastAsia="黑体" w:hAnsi="Times New Roman" w:cs="Times New Roman"/>
          <w:strike/>
          <w:sz w:val="32"/>
          <w:szCs w:val="32"/>
        </w:rPr>
      </w:pPr>
      <w:r>
        <w:rPr>
          <w:rFonts w:ascii="Times New Roman" w:eastAsia="黑体" w:hAnsi="Times New Roman" w:cs="Times New Roman"/>
          <w:sz w:val="30"/>
          <w:szCs w:val="30"/>
        </w:rPr>
        <w:t>河南省科学技术厅</w:t>
      </w:r>
      <w:r>
        <w:rPr>
          <w:rFonts w:ascii="Times New Roman" w:eastAsia="黑体" w:hAnsi="Times New Roman" w:cs="Times New Roman"/>
          <w:sz w:val="30"/>
          <w:szCs w:val="30"/>
        </w:rPr>
        <w:t xml:space="preserve">  </w:t>
      </w:r>
      <w:r>
        <w:rPr>
          <w:rFonts w:ascii="Times New Roman" w:eastAsia="黑体" w:hAnsi="Times New Roman" w:cs="Times New Roman"/>
          <w:sz w:val="30"/>
          <w:szCs w:val="30"/>
        </w:rPr>
        <w:t>制</w:t>
      </w:r>
    </w:p>
    <w:p w14:paraId="05ECEAE5" w14:textId="77777777" w:rsidR="00000000" w:rsidRDefault="00000000">
      <w:pPr>
        <w:pStyle w:val="a3"/>
        <w:widowControl/>
        <w:spacing w:line="600" w:lineRule="exact"/>
        <w:ind w:left="1680" w:firstLineChars="600" w:firstLine="1920"/>
        <w:rPr>
          <w:rFonts w:ascii="Times New Roman" w:eastAsia="黑体" w:hAnsi="Times New Roman" w:cs="Times New Roman"/>
          <w:strike/>
          <w:sz w:val="32"/>
          <w:szCs w:val="32"/>
        </w:rPr>
        <w:sectPr w:rsidR="00000000">
          <w:footerReference w:type="default" r:id="rId6"/>
          <w:pgSz w:w="11906" w:h="16838"/>
          <w:pgMar w:top="2098" w:right="1474" w:bottom="1814" w:left="1587" w:header="851" w:footer="1332" w:gutter="0"/>
          <w:cols w:space="720"/>
          <w:docGrid w:linePitch="312"/>
        </w:sectPr>
      </w:pPr>
    </w:p>
    <w:p w14:paraId="6CFC12CE" w14:textId="77777777" w:rsidR="00000000" w:rsidRDefault="00000000">
      <w:pPr>
        <w:tabs>
          <w:tab w:val="left" w:pos="2910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lastRenderedPageBreak/>
        <w:t>申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报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说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明</w:t>
      </w:r>
    </w:p>
    <w:p w14:paraId="1D6A4AD8" w14:textId="77777777" w:rsidR="00000000" w:rsidRDefault="00000000">
      <w:pPr>
        <w:snapToGrid w:val="0"/>
        <w:spacing w:line="520" w:lineRule="exact"/>
        <w:ind w:firstLine="482"/>
        <w:rPr>
          <w:rFonts w:ascii="Times New Roman" w:eastAsia="方正楷体简体" w:hAnsi="Times New Roman" w:cs="Times New Roman"/>
          <w:sz w:val="30"/>
          <w:szCs w:val="30"/>
        </w:rPr>
      </w:pPr>
    </w:p>
    <w:p w14:paraId="11C60A6D" w14:textId="77777777" w:rsidR="00000000" w:rsidRDefault="00000000">
      <w:pPr>
        <w:snapToGrid w:val="0"/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1. </w:t>
      </w:r>
      <w:r>
        <w:rPr>
          <w:rFonts w:ascii="Times New Roman" w:eastAsia="楷体_GB2312" w:hAnsi="Times New Roman" w:cs="Times New Roman"/>
          <w:sz w:val="30"/>
          <w:szCs w:val="30"/>
        </w:rPr>
        <w:t>本申报书为</w:t>
      </w:r>
      <w:r>
        <w:rPr>
          <w:rFonts w:ascii="Times New Roman" w:eastAsia="楷体_GB2312" w:hAnsi="Times New Roman" w:cs="Times New Roman"/>
          <w:sz w:val="30"/>
          <w:szCs w:val="30"/>
        </w:rPr>
        <w:t>2026</w:t>
      </w:r>
      <w:r>
        <w:rPr>
          <w:rFonts w:ascii="Times New Roman" w:eastAsia="楷体_GB2312" w:hAnsi="Times New Roman" w:cs="Times New Roman"/>
          <w:sz w:val="30"/>
          <w:szCs w:val="30"/>
        </w:rPr>
        <w:t>年度河南省科普作品创作项目</w:t>
      </w:r>
      <w:r>
        <w:rPr>
          <w:rFonts w:ascii="Times New Roman" w:eastAsia="楷体_GB2312" w:hAnsi="Times New Roman" w:cs="Times New Roman"/>
          <w:sz w:val="30"/>
          <w:szCs w:val="30"/>
        </w:rPr>
        <w:t>——</w:t>
      </w:r>
      <w:r>
        <w:rPr>
          <w:rFonts w:ascii="Times New Roman" w:eastAsia="楷体_GB2312" w:hAnsi="Times New Roman" w:cs="Times New Roman"/>
          <w:sz w:val="30"/>
          <w:szCs w:val="30"/>
        </w:rPr>
        <w:t>科普视频创作项目评审工作的依据，填写内容须实事求是，表述应明确、严谨。相应栏目请填写完整。每个项目单独填写一份申报书。</w:t>
      </w:r>
    </w:p>
    <w:p w14:paraId="758AB5C9" w14:textId="77777777" w:rsidR="00000000" w:rsidRDefault="00000000">
      <w:pPr>
        <w:snapToGrid w:val="0"/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2. </w:t>
      </w:r>
      <w:r>
        <w:rPr>
          <w:rFonts w:ascii="Times New Roman" w:eastAsia="楷体_GB2312" w:hAnsi="Times New Roman" w:cs="Times New Roman"/>
          <w:sz w:val="30"/>
          <w:szCs w:val="30"/>
        </w:rPr>
        <w:t>填写申报书前须认真核查申报资格条件，避免无效申报。</w:t>
      </w:r>
    </w:p>
    <w:p w14:paraId="656CD714" w14:textId="77777777" w:rsidR="00000000" w:rsidRDefault="00000000">
      <w:pPr>
        <w:snapToGrid w:val="0"/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3. </w:t>
      </w:r>
      <w:r>
        <w:rPr>
          <w:rFonts w:ascii="Times New Roman" w:eastAsia="楷体_GB2312" w:hAnsi="Times New Roman" w:cs="Times New Roman"/>
          <w:sz w:val="30"/>
          <w:szCs w:val="30"/>
        </w:rPr>
        <w:t>申报书（电子版和纸质版）须按申报通知要求提交，逾期不予受理。</w:t>
      </w:r>
    </w:p>
    <w:p w14:paraId="1B840C3C" w14:textId="77777777" w:rsidR="00000000" w:rsidRDefault="00000000">
      <w:pPr>
        <w:spacing w:line="520" w:lineRule="exact"/>
        <w:ind w:firstLineChars="200" w:firstLine="6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4. </w:t>
      </w:r>
      <w:r>
        <w:rPr>
          <w:rFonts w:ascii="Times New Roman" w:eastAsia="楷体_GB2312" w:hAnsi="Times New Roman" w:cs="Times New Roman"/>
          <w:sz w:val="30"/>
          <w:szCs w:val="30"/>
        </w:rPr>
        <w:t>本申报书由河南省科学技术厅负责解释。</w:t>
      </w:r>
    </w:p>
    <w:p w14:paraId="33D617D7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375D55DE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12B3F96C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1D745A8F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13C2EDE1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382C809E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1E4F09DD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593A1C4E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255CBEF2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7215FEE3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50E0346A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44479A5A" w14:textId="77777777" w:rsidR="00000000" w:rsidRDefault="00000000">
      <w:pPr>
        <w:snapToGrid w:val="0"/>
        <w:spacing w:line="460" w:lineRule="exact"/>
        <w:ind w:firstLine="480"/>
        <w:rPr>
          <w:rFonts w:ascii="Times New Roman" w:eastAsia="仿宋_GB2312" w:hAnsi="Times New Roman" w:cs="Times New Roman"/>
          <w:sz w:val="24"/>
        </w:rPr>
      </w:pPr>
    </w:p>
    <w:p w14:paraId="09F9525B" w14:textId="77777777" w:rsidR="00000000" w:rsidRDefault="00000000">
      <w:pPr>
        <w:pStyle w:val="a3"/>
        <w:rPr>
          <w:rFonts w:ascii="Times New Roman" w:eastAsia="仿宋_GB2312" w:hAnsi="Times New Roman" w:cs="Times New Roman"/>
          <w:sz w:val="24"/>
        </w:rPr>
      </w:pPr>
    </w:p>
    <w:p w14:paraId="3CD91080" w14:textId="77777777" w:rsidR="00000000" w:rsidRDefault="00000000">
      <w:pPr>
        <w:snapToGrid w:val="0"/>
        <w:spacing w:line="20" w:lineRule="exact"/>
        <w:ind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89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60"/>
        <w:gridCol w:w="544"/>
        <w:gridCol w:w="720"/>
        <w:gridCol w:w="1084"/>
        <w:gridCol w:w="1104"/>
        <w:gridCol w:w="1451"/>
        <w:gridCol w:w="636"/>
        <w:gridCol w:w="224"/>
        <w:gridCol w:w="745"/>
        <w:gridCol w:w="786"/>
        <w:gridCol w:w="39"/>
      </w:tblGrid>
      <w:tr w:rsidR="00000000" w14:paraId="2DAEB8D7" w14:textId="77777777">
        <w:trPr>
          <w:gridAfter w:val="1"/>
          <w:wAfter w:w="39" w:type="dxa"/>
          <w:trHeight w:val="567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5AD51D" w14:textId="77777777" w:rsidR="00000000" w:rsidRDefault="00000000">
            <w:pPr>
              <w:widowControl/>
              <w:snapToGrid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一、项目基本信息</w:t>
            </w:r>
          </w:p>
        </w:tc>
      </w:tr>
      <w:tr w:rsidR="00000000" w14:paraId="752C2BBF" w14:textId="77777777">
        <w:trPr>
          <w:gridAfter w:val="1"/>
          <w:wAfter w:w="39" w:type="dxa"/>
          <w:trHeight w:val="783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5DAF6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作品名称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DDD473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376AFCC2" w14:textId="77777777">
        <w:trPr>
          <w:gridAfter w:val="1"/>
          <w:wAfter w:w="39" w:type="dxa"/>
          <w:trHeight w:val="774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9734C6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支持方向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D06978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2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3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4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5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（参照申报指南支持方向分类）</w:t>
            </w:r>
          </w:p>
        </w:tc>
      </w:tr>
      <w:tr w:rsidR="00000000" w14:paraId="320EF3A3" w14:textId="77777777">
        <w:trPr>
          <w:gridAfter w:val="1"/>
          <w:wAfter w:w="39" w:type="dxa"/>
          <w:trHeight w:val="567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6F61FD" w14:textId="77777777" w:rsidR="00000000" w:rsidRDefault="00000000">
            <w:pPr>
              <w:widowControl/>
              <w:snapToGrid w:val="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二、申报单位基本信息</w:t>
            </w:r>
          </w:p>
        </w:tc>
      </w:tr>
      <w:tr w:rsidR="00000000" w14:paraId="66236BDE" w14:textId="77777777">
        <w:trPr>
          <w:gridAfter w:val="1"/>
          <w:wAfter w:w="39" w:type="dxa"/>
          <w:trHeight w:val="665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A58E0F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单位名称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4780C3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3EE7BC8D" w14:textId="77777777">
        <w:trPr>
          <w:gridAfter w:val="1"/>
          <w:wAfter w:w="39" w:type="dxa"/>
          <w:trHeight w:val="665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EE08E0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单位地址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D7626E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7BCEEC08" w14:textId="77777777">
        <w:trPr>
          <w:gridAfter w:val="1"/>
          <w:wAfter w:w="39" w:type="dxa"/>
          <w:trHeight w:val="636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39359B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项目负责人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CA579F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04036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职称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C1C19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433F2839" w14:textId="77777777">
        <w:trPr>
          <w:gridAfter w:val="1"/>
          <w:wAfter w:w="39" w:type="dxa"/>
          <w:trHeight w:val="583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1DFF9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手机号码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3A310C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7847D0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67E815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346A431D" w14:textId="77777777">
        <w:trPr>
          <w:gridAfter w:val="1"/>
          <w:wAfter w:w="39" w:type="dxa"/>
          <w:trHeight w:val="583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6EE31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通信地址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1CC5AF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8BC64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传真号码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C01ECC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14A66552" w14:textId="77777777">
        <w:trPr>
          <w:gridAfter w:val="1"/>
          <w:wAfter w:w="39" w:type="dxa"/>
          <w:trHeight w:val="583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9D828E" w14:textId="77777777" w:rsidR="00000000" w:rsidRDefault="00000000">
            <w:pPr>
              <w:widowControl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三、项目基本情况（可另附页）</w:t>
            </w:r>
          </w:p>
        </w:tc>
      </w:tr>
      <w:tr w:rsidR="00000000" w14:paraId="578DA3F1" w14:textId="77777777">
        <w:trPr>
          <w:gridAfter w:val="1"/>
          <w:wAfter w:w="39" w:type="dxa"/>
          <w:trHeight w:val="1166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89A546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请阐述视频创作选题的背景、科学普及价值、特色和创新点；项目总体目标和主要内容，包括创作方案、部分脚本或文案等；视频预期社会效益、经济效益及其他绩效目标分析；视频内容是否涉及国家秘密，是否存在需履行重大选题备案的情况；其他需要说明的情况。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字。）</w:t>
            </w:r>
          </w:p>
          <w:p w14:paraId="119647E6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D50F162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5492A99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52F3FBEF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514DD2F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C763A5A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1EA9664A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63C5E552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9FB5CB9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B20E831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878887A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031880B9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5E0EE8DC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D082DD7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DD393DB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8DC110C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D86E70E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B5ADAEE" w14:textId="77777777" w:rsidR="00000000" w:rsidRDefault="00000000">
            <w:pPr>
              <w:widowControl/>
              <w:snapToGrid w:val="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</w:tc>
      </w:tr>
      <w:tr w:rsidR="00000000" w14:paraId="2EBF311F" w14:textId="77777777">
        <w:trPr>
          <w:gridAfter w:val="1"/>
          <w:wAfter w:w="39" w:type="dxa"/>
          <w:trHeight w:val="572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73954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lastRenderedPageBreak/>
              <w:t>四、实施条件及保障措施</w:t>
            </w:r>
          </w:p>
        </w:tc>
      </w:tr>
      <w:tr w:rsidR="00000000" w14:paraId="311A31B6" w14:textId="77777777">
        <w:trPr>
          <w:gridAfter w:val="1"/>
          <w:wAfter w:w="39" w:type="dxa"/>
          <w:trHeight w:val="4985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CC316C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（请阐明申报单位基本情况，创作团队人员条件与实施优势；相关经验或类似案例，推动项目落实的保障措施等。不超过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600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字。）</w:t>
            </w:r>
          </w:p>
          <w:p w14:paraId="6F910128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8E63E5D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3F33FBE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5E11A37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67B780AD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05D05EBE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5CF5619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1E26C3F7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5038AE20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97CE1D6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36F08AE9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50DE104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07E1E29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157DE37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62F4BD38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620BF3FE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7F9C51A1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2AF47F15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00BC0A32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8DFD12B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  <w:p w14:paraId="4D683085" w14:textId="77777777" w:rsidR="00000000" w:rsidRDefault="00000000">
            <w:pPr>
              <w:widowControl/>
              <w:snapToGrid w:val="0"/>
              <w:spacing w:line="360" w:lineRule="exact"/>
              <w:ind w:firstLine="480"/>
              <w:rPr>
                <w:rFonts w:ascii="Times New Roman" w:eastAsia="方正楷体简体" w:hAnsi="Times New Roman" w:cs="Times New Roman"/>
                <w:bCs/>
                <w:sz w:val="24"/>
              </w:rPr>
            </w:pPr>
          </w:p>
        </w:tc>
      </w:tr>
      <w:tr w:rsidR="00000000" w14:paraId="611099AE" w14:textId="77777777">
        <w:trPr>
          <w:gridAfter w:val="1"/>
          <w:wAfter w:w="39" w:type="dxa"/>
          <w:trHeight w:val="578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F1F353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五、实施步骤和进度计划</w:t>
            </w:r>
          </w:p>
        </w:tc>
      </w:tr>
      <w:tr w:rsidR="00000000" w14:paraId="624BE59E" w14:textId="77777777">
        <w:trPr>
          <w:gridAfter w:val="1"/>
          <w:wAfter w:w="39" w:type="dxa"/>
          <w:trHeight w:val="624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E4A2F1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项目起止时间：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2026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日起至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2026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日止。</w:t>
            </w:r>
          </w:p>
        </w:tc>
      </w:tr>
      <w:tr w:rsidR="00000000" w14:paraId="1D2A8F11" w14:textId="77777777">
        <w:trPr>
          <w:gridAfter w:val="1"/>
          <w:wAfter w:w="39" w:type="dxa"/>
          <w:trHeight w:val="624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B4D816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实施阶段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D276DE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时间阶段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27094D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实施内容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CA31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工作目标</w:t>
            </w:r>
          </w:p>
        </w:tc>
      </w:tr>
      <w:tr w:rsidR="00000000" w14:paraId="0F3AE051" w14:textId="77777777">
        <w:trPr>
          <w:gridAfter w:val="1"/>
          <w:wAfter w:w="39" w:type="dxa"/>
          <w:trHeight w:val="624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BF3880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第一阶段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E73841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5E077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26120AD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F78D2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31F0B4D0" w14:textId="77777777">
        <w:trPr>
          <w:gridAfter w:val="1"/>
          <w:wAfter w:w="39" w:type="dxa"/>
          <w:trHeight w:val="624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BC369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第二阶段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878E1C" w14:textId="77777777" w:rsidR="00000000" w:rsidRDefault="00000000">
            <w:pPr>
              <w:widowControl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638BAE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F2854D" w14:textId="77777777" w:rsidR="00000000" w:rsidRDefault="00000000">
            <w:pPr>
              <w:widowControl/>
              <w:ind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01A28376" w14:textId="77777777">
        <w:trPr>
          <w:gridAfter w:val="1"/>
          <w:wAfter w:w="39" w:type="dxa"/>
          <w:trHeight w:val="624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5613B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......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801430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9343BD" w14:textId="77777777" w:rsidR="00000000" w:rsidRDefault="00000000">
            <w:pPr>
              <w:widowControl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9A7C62" w14:textId="77777777" w:rsidR="00000000" w:rsidRDefault="00000000">
            <w:pPr>
              <w:widowControl/>
              <w:ind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791C09D6" w14:textId="77777777">
        <w:trPr>
          <w:gridAfter w:val="1"/>
          <w:wAfter w:w="39" w:type="dxa"/>
          <w:trHeight w:val="576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9A00C3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lastRenderedPageBreak/>
              <w:t>六、宣传推广计划</w:t>
            </w:r>
          </w:p>
        </w:tc>
      </w:tr>
      <w:tr w:rsidR="00000000" w14:paraId="2142A421" w14:textId="77777777">
        <w:trPr>
          <w:gridAfter w:val="1"/>
          <w:wAfter w:w="39" w:type="dxa"/>
          <w:trHeight w:val="576"/>
        </w:trPr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B2499B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宣传计划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EAAAF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预计播放量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A6BA38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（次）</w:t>
            </w:r>
          </w:p>
        </w:tc>
      </w:tr>
      <w:tr w:rsidR="00000000" w14:paraId="75948119" w14:textId="77777777">
        <w:trPr>
          <w:gridAfter w:val="1"/>
          <w:wAfter w:w="39" w:type="dxa"/>
          <w:trHeight w:val="576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9F38CB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27D11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宣发平台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94CD4A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6C99E57C" w14:textId="77777777">
        <w:trPr>
          <w:gridAfter w:val="1"/>
          <w:wAfter w:w="39" w:type="dxa"/>
          <w:trHeight w:val="4402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298787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宣传推广</w:t>
            </w:r>
          </w:p>
          <w:p w14:paraId="1D41322B" w14:textId="77777777" w:rsidR="00000000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组织方案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2E5337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视频宣传推广工作安排，包含项目实施过程中组织召开研讨会、发行后组织宣传推广活动方案、参加各类群众性科技和科普活动及预期效果等情况；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社会舆论应急预案。不超过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600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字。）</w:t>
            </w:r>
          </w:p>
          <w:p w14:paraId="313B5CA4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D5DDC7D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4E08A3E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5243667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947EB00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70F5A30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3038839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98DFA06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6BDBA2F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79C562C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3A29933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FDBEA62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2BB7591" w14:textId="77777777" w:rsidR="00000000" w:rsidRDefault="00000000">
            <w:pPr>
              <w:widowControl/>
              <w:snapToGrid w:val="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000000" w14:paraId="5FDED89A" w14:textId="77777777">
        <w:trPr>
          <w:gridAfter w:val="1"/>
          <w:wAfter w:w="39" w:type="dxa"/>
          <w:trHeight w:val="576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05AD86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七、预期绩效目标</w:t>
            </w:r>
          </w:p>
        </w:tc>
      </w:tr>
      <w:tr w:rsidR="00000000" w14:paraId="190C661A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286D82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一级指标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FDB45F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二级指标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FD776E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三级指标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B9C6B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指标值</w:t>
            </w:r>
          </w:p>
        </w:tc>
      </w:tr>
      <w:tr w:rsidR="00000000" w14:paraId="33FC1435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B5B3E3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产出指标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2C708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数量指标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5A6741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视频原创内容占比（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381149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659A2427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0044D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1F003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18E76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视频时长（分钟）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329DF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≤</w:t>
            </w:r>
          </w:p>
        </w:tc>
      </w:tr>
      <w:tr w:rsidR="00000000" w14:paraId="71A0EF02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9EBB2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83EB59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E88D72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视频播放量（次）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73FA2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39C8DA19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E12AB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1EF62C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D6DDD6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092B24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000000" w14:paraId="73A4A755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63B8A3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F30F7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质量指标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F62EDA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科普视频验收合格率（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7020BD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32924652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45C52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4673C1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时效指标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D39546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科普项目完成及时率（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124FF5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55784A2B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A079E1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效果指标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706829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社会效益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58A1F1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科普作品受益数量（人次）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498B78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32EE4DE2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C229B8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C72001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23ADFF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科普资源传播覆盖量（人次）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6BBC4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19FFEABA" w14:textId="77777777">
        <w:trPr>
          <w:gridAfter w:val="1"/>
          <w:wAfter w:w="39" w:type="dxa"/>
          <w:trHeight w:val="567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2E9E5B" w14:textId="77777777" w:rsidR="00000000" w:rsidRDefault="00000000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DFF4C" w14:textId="77777777" w:rsidR="0000000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服务对象满意度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B7D25C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参与群众满意度（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0E05C4" w14:textId="77777777" w:rsidR="00000000" w:rsidRDefault="0000000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≥</w:t>
            </w:r>
          </w:p>
        </w:tc>
      </w:tr>
      <w:tr w:rsidR="00000000" w14:paraId="6D82A836" w14:textId="77777777">
        <w:trPr>
          <w:gridAfter w:val="1"/>
          <w:wAfter w:w="39" w:type="dxa"/>
          <w:trHeight w:val="576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DC8FBB" w14:textId="77777777" w:rsidR="00000000" w:rsidRDefault="00000000">
            <w:pPr>
              <w:widowControl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lastRenderedPageBreak/>
              <w:t>八、项目负责人及主要参加人员</w:t>
            </w:r>
          </w:p>
        </w:tc>
      </w:tr>
      <w:tr w:rsidR="00000000" w14:paraId="13987B2C" w14:textId="7777777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7C110F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序号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A74696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BD609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年龄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5F068A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职称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8AABDB" w14:textId="77777777" w:rsidR="00000000" w:rsidRDefault="00000000">
            <w:pPr>
              <w:widowControl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FD496" w14:textId="77777777" w:rsidR="0000000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在本项目中承担的主要工作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BB6B23" w14:textId="77777777" w:rsidR="00000000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</w:t>
            </w:r>
          </w:p>
          <w:p w14:paraId="580A0617" w14:textId="77777777" w:rsidR="00000000" w:rsidRDefault="0000000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方式</w:t>
            </w:r>
          </w:p>
        </w:tc>
      </w:tr>
      <w:tr w:rsidR="00000000" w14:paraId="21EF1146" w14:textId="7777777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A0027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A4C8B7" w14:textId="77777777" w:rsidR="0000000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（项目</w:t>
            </w:r>
          </w:p>
          <w:p w14:paraId="11B4C137" w14:textId="77777777" w:rsidR="00000000" w:rsidRDefault="0000000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651F50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6F3313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07592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36981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3793E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185A80A8" w14:textId="7777777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76646C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F773B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1E8C98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0472A4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AEEC1A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A451DA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E4D8B5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1592A220" w14:textId="7777777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066BE5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6193F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E32C53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84CF5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1D46EA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367F22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B82C91" w14:textId="77777777" w:rsidR="00000000" w:rsidRDefault="00000000">
            <w:pPr>
              <w:widowControl/>
              <w:ind w:firstLine="5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0000" w14:paraId="2E9863D2" w14:textId="7777777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626B3C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B8ACD3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ACDD5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471A2D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C41A39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2EC983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F56109" w14:textId="77777777" w:rsidR="00000000" w:rsidRDefault="00000000">
            <w:pPr>
              <w:widowControl/>
              <w:ind w:firstLine="5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000" w14:paraId="021168CB" w14:textId="77777777">
        <w:trPr>
          <w:gridAfter w:val="1"/>
          <w:wAfter w:w="39" w:type="dxa"/>
          <w:trHeight w:val="666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3A490E" w14:textId="77777777" w:rsidR="00000000" w:rsidRDefault="00000000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十、申报单位意见</w:t>
            </w:r>
          </w:p>
        </w:tc>
      </w:tr>
      <w:tr w:rsidR="00000000" w14:paraId="1373E686" w14:textId="77777777">
        <w:trPr>
          <w:gridAfter w:val="1"/>
          <w:wAfter w:w="39" w:type="dxa"/>
          <w:trHeight w:val="3150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EDEAE4" w14:textId="77777777" w:rsidR="00000000" w:rsidRDefault="00000000">
            <w:pPr>
              <w:widowControl/>
              <w:ind w:rightChars="400" w:right="840" w:firstLine="534"/>
              <w:rPr>
                <w:rFonts w:ascii="Times New Roman" w:hAnsi="Times New Roman" w:cs="Times New Roman"/>
                <w:sz w:val="24"/>
              </w:rPr>
            </w:pPr>
          </w:p>
          <w:p w14:paraId="7259210B" w14:textId="77777777" w:rsidR="00000000" w:rsidRDefault="00000000">
            <w:pPr>
              <w:widowControl/>
              <w:spacing w:line="420" w:lineRule="exact"/>
              <w:ind w:rightChars="400" w:right="840" w:firstLine="53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项目负责人（签名）：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</w:t>
            </w:r>
          </w:p>
          <w:p w14:paraId="60558946" w14:textId="77777777" w:rsidR="00000000" w:rsidRDefault="00000000">
            <w:pPr>
              <w:rPr>
                <w:rFonts w:ascii="Times New Roman" w:eastAsia="仿宋_GB2312" w:hAnsi="Times New Roman" w:cs="Times New Roman"/>
              </w:rPr>
            </w:pPr>
          </w:p>
          <w:p w14:paraId="4C801A05" w14:textId="77777777" w:rsidR="00000000" w:rsidRDefault="00000000">
            <w:pPr>
              <w:widowControl/>
              <w:spacing w:line="420" w:lineRule="exact"/>
              <w:ind w:rightChars="400" w:right="840" w:firstLine="53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法定代表人（签名）：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</w:t>
            </w:r>
          </w:p>
          <w:p w14:paraId="6973189E" w14:textId="77777777" w:rsidR="00000000" w:rsidRDefault="00000000">
            <w:pPr>
              <w:widowControl/>
              <w:spacing w:line="420" w:lineRule="exact"/>
              <w:ind w:rightChars="573" w:right="120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F844753" w14:textId="77777777" w:rsidR="00000000" w:rsidRDefault="00000000">
            <w:pPr>
              <w:widowControl/>
              <w:spacing w:line="420" w:lineRule="exact"/>
              <w:ind w:rightChars="573" w:right="120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0B14ADE" w14:textId="77777777" w:rsidR="00000000" w:rsidRDefault="00000000">
            <w:pPr>
              <w:widowControl/>
              <w:spacing w:line="420" w:lineRule="exact"/>
              <w:ind w:rightChars="573" w:right="120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C91E91B" w14:textId="77777777" w:rsidR="00000000" w:rsidRDefault="00000000">
            <w:pPr>
              <w:widowControl/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单位（公章）</w:t>
            </w:r>
          </w:p>
          <w:p w14:paraId="04A8B570" w14:textId="77777777" w:rsidR="00000000" w:rsidRDefault="00000000">
            <w:pPr>
              <w:widowControl/>
              <w:spacing w:line="420" w:lineRule="exact"/>
              <w:ind w:rightChars="573" w:right="1203" w:firstLine="53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57452A48" w14:textId="77777777" w:rsidR="00000000" w:rsidRDefault="00000000">
            <w:pPr>
              <w:widowControl/>
              <w:spacing w:line="420" w:lineRule="exact"/>
              <w:ind w:rightChars="573" w:right="1203" w:firstLine="534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000" w14:paraId="44CF4A53" w14:textId="77777777">
        <w:trPr>
          <w:gridAfter w:val="1"/>
          <w:wAfter w:w="39" w:type="dxa"/>
          <w:trHeight w:val="718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F5867" w14:textId="77777777" w:rsidR="00000000" w:rsidRDefault="00000000">
            <w:pPr>
              <w:widowControl/>
              <w:tabs>
                <w:tab w:val="left" w:pos="411"/>
              </w:tabs>
              <w:snapToGrid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十一、推荐单位意见</w:t>
            </w:r>
          </w:p>
        </w:tc>
      </w:tr>
      <w:tr w:rsidR="00000000" w14:paraId="4BEDF3D7" w14:textId="77777777">
        <w:trPr>
          <w:gridAfter w:val="1"/>
          <w:wAfter w:w="39" w:type="dxa"/>
          <w:trHeight w:val="3411"/>
        </w:trPr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632300" w14:textId="77777777" w:rsidR="00000000" w:rsidRDefault="00000000">
            <w:pPr>
              <w:widowControl/>
              <w:ind w:rightChars="400" w:right="840" w:firstLine="534"/>
              <w:rPr>
                <w:rFonts w:ascii="Times New Roman" w:hAnsi="Times New Roman" w:cs="Times New Roman"/>
                <w:sz w:val="24"/>
              </w:rPr>
            </w:pPr>
          </w:p>
          <w:p w14:paraId="79429076" w14:textId="77777777" w:rsidR="00000000" w:rsidRDefault="00000000">
            <w:pPr>
              <w:widowControl/>
              <w:ind w:rightChars="400" w:right="840" w:firstLine="534"/>
              <w:rPr>
                <w:rFonts w:ascii="Times New Roman" w:hAnsi="Times New Roman" w:cs="Times New Roman"/>
                <w:sz w:val="24"/>
              </w:rPr>
            </w:pPr>
          </w:p>
          <w:p w14:paraId="09ACFA6D" w14:textId="77777777" w:rsidR="00000000" w:rsidRDefault="00000000">
            <w:pPr>
              <w:pStyle w:val="a7"/>
              <w:spacing w:beforeAutospacing="0" w:afterAutospacing="0" w:line="600" w:lineRule="exact"/>
              <w:jc w:val="both"/>
              <w:rPr>
                <w:rFonts w:ascii="Times New Roman" w:eastAsia="仿宋_GB2312" w:hAnsi="Times New Roman"/>
                <w:kern w:val="2"/>
              </w:rPr>
            </w:pPr>
            <w:r>
              <w:rPr>
                <w:rFonts w:ascii="Times New Roman" w:eastAsia="仿宋_GB2312" w:hAnsi="Times New Roman"/>
                <w:kern w:val="2"/>
              </w:rPr>
              <w:t xml:space="preserve">  </w:t>
            </w:r>
            <w:r>
              <w:rPr>
                <w:rFonts w:ascii="Times New Roman" w:eastAsia="仿宋_GB2312" w:hAnsi="Times New Roman"/>
                <w:kern w:val="2"/>
              </w:rPr>
              <w:t>签字：</w:t>
            </w:r>
          </w:p>
          <w:p w14:paraId="4C0FEF4E" w14:textId="77777777" w:rsidR="00000000" w:rsidRDefault="00000000">
            <w:pPr>
              <w:pStyle w:val="a7"/>
              <w:spacing w:beforeAutospacing="0" w:afterAutospacing="0" w:line="600" w:lineRule="exact"/>
              <w:jc w:val="both"/>
              <w:rPr>
                <w:rFonts w:ascii="Times New Roman" w:eastAsia="仿宋_GB2312" w:hAnsi="Times New Roman"/>
                <w:kern w:val="2"/>
              </w:rPr>
            </w:pPr>
          </w:p>
          <w:p w14:paraId="1A5C56A9" w14:textId="77777777" w:rsidR="00000000" w:rsidRDefault="00000000">
            <w:pPr>
              <w:widowControl/>
              <w:ind w:right="480" w:firstLineChars="2550" w:firstLine="61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</w:t>
            </w:r>
          </w:p>
          <w:p w14:paraId="63754445" w14:textId="77777777" w:rsidR="00000000" w:rsidRDefault="00000000">
            <w:pPr>
              <w:widowControl/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单位（公章）</w:t>
            </w:r>
          </w:p>
          <w:p w14:paraId="24C8F1B8" w14:textId="77777777" w:rsidR="00000000" w:rsidRDefault="00000000">
            <w:pPr>
              <w:widowControl/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02B04A56" w14:textId="17FEB469" w:rsidR="00D233FB" w:rsidRDefault="004F668D">
      <w:pPr>
        <w:spacing w:line="20" w:lineRule="exact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2086CE" wp14:editId="2EBCB1D3">
                <wp:simplePos x="0" y="0"/>
                <wp:positionH relativeFrom="column">
                  <wp:posOffset>-109855</wp:posOffset>
                </wp:positionH>
                <wp:positionV relativeFrom="paragraph">
                  <wp:posOffset>114935</wp:posOffset>
                </wp:positionV>
                <wp:extent cx="1095375" cy="457200"/>
                <wp:effectExtent l="12065" t="7620" r="6985" b="11430"/>
                <wp:wrapNone/>
                <wp:docPr id="1492443394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584A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086CE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8.65pt;margin-top:9.05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" strokecolor="white">
                <v:textbox>
                  <w:txbxContent>
                    <w:p w14:paraId="3D22584A" w14:textId="77777777" w:rsidR="00000000" w:rsidRDefault="00000000"/>
                  </w:txbxContent>
                </v:textbox>
              </v:shape>
            </w:pict>
          </mc:Fallback>
        </mc:AlternateContent>
      </w:r>
    </w:p>
    <w:sectPr w:rsidR="00D233FB">
      <w:headerReference w:type="default" r:id="rId7"/>
      <w:pgSz w:w="11906" w:h="16838"/>
      <w:pgMar w:top="2098" w:right="1474" w:bottom="1814" w:left="1587" w:header="851" w:footer="13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6E8E" w14:textId="77777777" w:rsidR="00D233FB" w:rsidRDefault="00D233FB">
      <w:r>
        <w:separator/>
      </w:r>
    </w:p>
  </w:endnote>
  <w:endnote w:type="continuationSeparator" w:id="0">
    <w:p w14:paraId="714BA360" w14:textId="77777777" w:rsidR="00D233FB" w:rsidRDefault="00D2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ABBF" w14:textId="592251CE" w:rsidR="00000000" w:rsidRDefault="004F66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FDC2AD" wp14:editId="077972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635" r="4445" b="0"/>
              <wp:wrapNone/>
              <wp:docPr id="30046321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8AEE8" w14:textId="77777777" w:rsidR="00000000" w:rsidRDefault="00000000">
                          <w:pPr>
                            <w:pStyle w:val="a5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DC2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" filled="f" stroked="f" strokeweight=".5pt">
              <v:textbox style="mso-fit-shape-to-text:t" inset="0,0,0,0">
                <w:txbxContent>
                  <w:p w14:paraId="6A58AEE8" w14:textId="77777777" w:rsidR="00000000" w:rsidRDefault="00000000">
                    <w:pPr>
                      <w:pStyle w:val="a5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E0B2" w14:textId="77777777" w:rsidR="00D233FB" w:rsidRDefault="00D233FB">
      <w:r>
        <w:separator/>
      </w:r>
    </w:p>
  </w:footnote>
  <w:footnote w:type="continuationSeparator" w:id="0">
    <w:p w14:paraId="4A854398" w14:textId="77777777" w:rsidR="00D233FB" w:rsidRDefault="00D2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530F" w14:textId="77777777" w:rsidR="00000000" w:rsidRDefault="0000000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EE2419"/>
    <w:rsid w:val="004F668D"/>
    <w:rsid w:val="00D233FB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323353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5045D"/>
  <w15:chartTrackingRefBased/>
  <w15:docId w15:val="{60DEDB1B-EA67-4283-8B08-55EDBD4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</w:style>
  <w:style w:type="paragraph" w:styleId="20">
    <w:name w:val="Body Text 2"/>
    <w:basedOn w:val="a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Block Text"/>
    <w:basedOn w:val="a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81">
    <w:name w:val="索引 81"/>
    <w:basedOn w:val="a"/>
    <w:next w:val="a"/>
    <w:qFormat/>
    <w:pPr>
      <w:ind w:leftChars="1400" w:left="1400"/>
    </w:pPr>
  </w:style>
  <w:style w:type="paragraph" w:customStyle="1" w:styleId="p0">
    <w:name w:val="p0"/>
    <w:basedOn w:val="a"/>
    <w:qFormat/>
    <w:pPr>
      <w:ind w:firstLine="420"/>
    </w:pPr>
    <w:rPr>
      <w:rFonts w:ascii="仿宋_GB2312" w:eastAsia="仿宋_GB2312" w:cs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970</Characters>
  <Application>Microsoft Office Word</Application>
  <DocSecurity>0</DocSecurity>
  <Lines>323</Lines>
  <Paragraphs>191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PearlLee</dc:creator>
  <cp:keywords/>
  <cp:lastModifiedBy>Pearl Lee</cp:lastModifiedBy>
  <cp:revision>2</cp:revision>
  <cp:lastPrinted>2025-12-08T11:44:00Z</cp:lastPrinted>
  <dcterms:created xsi:type="dcterms:W3CDTF">2025-12-09T07:05:00Z</dcterms:created>
  <dcterms:modified xsi:type="dcterms:W3CDTF">2025-12-09T07:05:00Z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6137FC180E594457A3FF5A76F22AB974_13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